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595" w:rsidRPr="00377595" w:rsidRDefault="00377595" w:rsidP="00377595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Цена на электрическую энергию, дифференцированную в зависимости от условий, определенных законодательством Российской Федерации</w:t>
      </w:r>
    </w:p>
    <w:p w:rsidR="00B111BA" w:rsidRDefault="00B111BA" w:rsidP="0037759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1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Регулируемые цены на электрическую энергию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категории потребителей, приравненных к тарифной группе «Население»:</w:t>
      </w:r>
    </w:p>
    <w:p w:rsidR="00B111BA" w:rsidRDefault="00B111BA" w:rsidP="00E4330C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субъе</w:t>
      </w:r>
      <w:r w:rsidR="005F554F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 Санкт-Петербург устанавливаю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5F554F" w:rsidRPr="005F5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5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Комитетом по тарифам Санкт-Петербурга, публикуются на сайте: </w:t>
      </w:r>
      <w:r w:rsidR="005F55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5F554F" w:rsidRPr="005F5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5F55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tarifspb</w:t>
      </w:r>
      <w:proofErr w:type="spellEnd"/>
      <w:r w:rsidR="005F554F" w:rsidRPr="005F5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5F55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5F554F" w:rsidRPr="005F5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11BA" w:rsidRPr="00B111BA" w:rsidRDefault="00B111BA" w:rsidP="00E4330C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субъекту Ленинградская область устанавливаются Комитетом по тарифам и ценовой политике Ленин</w:t>
      </w:r>
      <w:r w:rsidR="005F5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градской области, публикуются на сайте: </w:t>
      </w:r>
      <w:r w:rsidR="005F55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5F5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F55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tariff</w:t>
      </w:r>
      <w:r w:rsidR="005F554F" w:rsidRPr="005F5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5F55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lenobl</w:t>
      </w:r>
      <w:proofErr w:type="spellEnd"/>
      <w:r w:rsidR="005F554F" w:rsidRPr="005F5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5F55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5F5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2E2B" w:rsidRPr="008F1586" w:rsidRDefault="00B111BA" w:rsidP="001C43E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Нерегулир</w:t>
      </w:r>
      <w:r w:rsidR="001C43E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72E2B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емые цены на электрическую энергию (мощность)</w:t>
      </w:r>
      <w:r w:rsidR="00372E2B" w:rsidRPr="00372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</w:t>
      </w:r>
      <w:r w:rsidR="008F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372E2B" w:rsidRPr="00372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купли-продажи с Гарантирующим поставщиком публикуются на </w:t>
      </w:r>
      <w:proofErr w:type="gramStart"/>
      <w:r w:rsidR="00372E2B" w:rsidRPr="00372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сайте: </w:t>
      </w:r>
      <w:r w:rsidR="008F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8F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1C43E1" w:rsidRPr="001C43E1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https://pesc.ru/about/disclosure/</w:t>
      </w:r>
    </w:p>
    <w:p w:rsidR="00B111BA" w:rsidRPr="00372E2B" w:rsidRDefault="00372E2B" w:rsidP="0032021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554F" w:rsidRPr="00372E2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Единые котловые тарифы на услуги по передаче электрической энергии:</w:t>
      </w:r>
    </w:p>
    <w:p w:rsidR="005F554F" w:rsidRDefault="005F554F" w:rsidP="00E4330C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субъекту Санкт-Петербург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</w:t>
      </w:r>
      <w:r w:rsidRPr="005F5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тарифам Санкт-Петербурга, публикуются на сайте: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5F5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tarifspb</w:t>
      </w:r>
      <w:proofErr w:type="spellEnd"/>
      <w:r w:rsidRPr="005F5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5F5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554F" w:rsidRPr="005F554F" w:rsidRDefault="005F554F" w:rsidP="00E4330C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субъекту Ленинградская область устанавливаются Комитетом по тарифам и ценовой политике Ленинградской области, публикуются на сайте: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tariff</w:t>
      </w:r>
      <w:r w:rsidRPr="005F5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lenobl</w:t>
      </w:r>
      <w:proofErr w:type="spellEnd"/>
      <w:r w:rsidRPr="005F5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B111BA" w:rsidRPr="00B111BA" w:rsidRDefault="00B111BA" w:rsidP="00E4330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Регулируемые цены на услуги по передаче электрической энергии по сетям Федеральной сетевой компании. (Опубликованы на сайте соответствующей сетевой компании)</w:t>
      </w:r>
      <w:r w:rsidR="003775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53ED" w:rsidRDefault="00B753ED" w:rsidP="00E4330C">
      <w:pPr>
        <w:spacing w:line="360" w:lineRule="auto"/>
      </w:pPr>
    </w:p>
    <w:sectPr w:rsidR="00B75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82394"/>
    <w:multiLevelType w:val="multilevel"/>
    <w:tmpl w:val="2F2E5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82"/>
    <w:rsid w:val="001C43E1"/>
    <w:rsid w:val="00372E2B"/>
    <w:rsid w:val="00377595"/>
    <w:rsid w:val="00564140"/>
    <w:rsid w:val="005F554F"/>
    <w:rsid w:val="008F1586"/>
    <w:rsid w:val="00B111BA"/>
    <w:rsid w:val="00B753ED"/>
    <w:rsid w:val="00B81144"/>
    <w:rsid w:val="00E4330C"/>
    <w:rsid w:val="00F3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208D"/>
  <w15:chartTrackingRefBased/>
  <w15:docId w15:val="{8C9F0F8A-B4B4-4430-B554-4ADF9C03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E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Светлана Алексеевна</dc:creator>
  <cp:keywords/>
  <dc:description/>
  <cp:lastModifiedBy>Дьячкина Елена Леонидовна</cp:lastModifiedBy>
  <cp:revision>8</cp:revision>
  <dcterms:created xsi:type="dcterms:W3CDTF">2018-05-28T11:21:00Z</dcterms:created>
  <dcterms:modified xsi:type="dcterms:W3CDTF">2020-05-29T13:33:00Z</dcterms:modified>
</cp:coreProperties>
</file>